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F05630" w:rsidR="002069EF" w:rsidP="37EB7575" w:rsidRDefault="00111054" w14:paraId="600C2FA6" w14:textId="5362DB67">
      <w:pPr>
        <w:spacing w:before="0" w:beforeAutospacing="off" w:after="160" w:afterAutospacing="off" w:line="360" w:lineRule="auto"/>
        <w:jc w:val="both"/>
      </w:pPr>
      <w:r w:rsidRPr="37EB7575" w:rsidR="29F397CA">
        <w:rPr>
          <w:rFonts w:ascii="Tahoma" w:hAnsi="Tahoma" w:eastAsia="Tahoma" w:cs="Tahoma"/>
          <w:b w:val="1"/>
          <w:bCs w:val="1"/>
          <w:noProof w:val="0"/>
          <w:sz w:val="22"/>
          <w:szCs w:val="22"/>
          <w:lang w:val="en-ZA"/>
        </w:rPr>
        <w:t xml:space="preserve">Session Chair: Dr. Thembinkosi Twalo </w:t>
      </w:r>
    </w:p>
    <w:p w:rsidRPr="00F05630" w:rsidR="002069EF" w:rsidP="37EB7575" w:rsidRDefault="00111054" w14:paraId="6D16011A" w14:textId="29536761">
      <w:pPr>
        <w:spacing w:before="0" w:beforeAutospacing="off" w:after="160" w:afterAutospacing="off" w:line="360" w:lineRule="auto"/>
        <w:jc w:val="both"/>
      </w:pPr>
      <w:r w:rsidRPr="37EB7575" w:rsidR="29F397CA">
        <w:rPr>
          <w:rFonts w:ascii="Tahoma" w:hAnsi="Tahoma" w:eastAsia="Tahoma" w:cs="Tahoma"/>
          <w:noProof w:val="0"/>
          <w:color w:val="000000" w:themeColor="text1" w:themeTint="FF" w:themeShade="FF"/>
          <w:sz w:val="22"/>
          <w:szCs w:val="22"/>
          <w:lang w:val="en-ZA"/>
        </w:rPr>
        <w:t>Dr. Thembinkosi Twalo is a Chief Research Specialist at the Equitable Education and Economies Division of the Human Sciences Research Council (HSRC) in Pretoria. His areas of specialisation include post-school education, labour (ability to work), education for self-reliance, knowledge value chain (conceptualisation, production, brokering, and dissemination), academic development, gender, policy implementation, and performance management.</w:t>
      </w:r>
    </w:p>
    <w:p w:rsidRPr="00F05630" w:rsidR="002069EF" w:rsidP="37EB7575" w:rsidRDefault="00111054" w14:paraId="21D6F9DF" w14:textId="5B503769">
      <w:pPr>
        <w:spacing w:before="0" w:beforeAutospacing="off" w:after="160" w:afterAutospacing="off" w:line="360" w:lineRule="auto"/>
        <w:jc w:val="both"/>
      </w:pPr>
      <w:r w:rsidRPr="37EB7575" w:rsidR="29F397CA">
        <w:rPr>
          <w:rFonts w:ascii="Tahoma" w:hAnsi="Tahoma" w:eastAsia="Tahoma" w:cs="Tahoma"/>
          <w:noProof w:val="0"/>
          <w:color w:val="000000" w:themeColor="text1" w:themeTint="FF" w:themeShade="FF"/>
          <w:sz w:val="22"/>
          <w:szCs w:val="22"/>
          <w:lang w:val="en-ZA"/>
        </w:rPr>
        <w:t xml:space="preserve">He holds a PhD in Education, and he studied at Fort Hare University, Rhodes University, Wits University, Nelson Mandela Metropolitan University, and University of KwaZulu Natal. He has many peer reviewed publications and non-peer reviewed publications, which include book chapters, policy briefs, research reports, journal articles, magazine articles and newspaper articles.  </w:t>
      </w:r>
    </w:p>
    <w:p w:rsidRPr="00F05630" w:rsidR="002069EF" w:rsidP="37EB7575" w:rsidRDefault="00111054" w14:paraId="4C4F4AEC" w14:textId="308F2FE6">
      <w:pPr>
        <w:spacing w:before="0" w:beforeAutospacing="off" w:after="160" w:afterAutospacing="off" w:line="360" w:lineRule="auto"/>
        <w:jc w:val="both"/>
      </w:pPr>
      <w:r w:rsidRPr="37EB7575" w:rsidR="29F397CA">
        <w:rPr>
          <w:rFonts w:ascii="Tahoma" w:hAnsi="Tahoma" w:eastAsia="Tahoma" w:cs="Tahoma"/>
          <w:noProof w:val="0"/>
          <w:color w:val="000000" w:themeColor="text1" w:themeTint="FF" w:themeShade="FF"/>
          <w:sz w:val="22"/>
          <w:szCs w:val="22"/>
          <w:lang w:val="en-ZA"/>
        </w:rPr>
        <w:t>His previous employment includes being the Head of Research and Policy Department at the Commission for Gender Equality (CGE) in Johannesburg, Acting CEO at CGE, Deputy Board Chairperson at Magalies Water in Rustenburg, Research Manager at the Moses Kotane Institute (MKI) in Durban, etc.</w:t>
      </w:r>
    </w:p>
    <w:p w:rsidRPr="00F05630" w:rsidR="002069EF" w:rsidRDefault="00111054" w14:paraId="006630EF" w14:textId="6F02D645"/>
    <w:sectPr w:rsidRPr="00F05630" w:rsidR="002069E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IwMTY0MjMzNjUwMTNW0lEKTi0uzszPAykwqwUAAyn3LywAAAA="/>
  </w:docVars>
  <w:rsids>
    <w:rsidRoot w:val="006277DA"/>
    <w:rsid w:val="000075C0"/>
    <w:rsid w:val="00042559"/>
    <w:rsid w:val="0006739F"/>
    <w:rsid w:val="000A1488"/>
    <w:rsid w:val="000C67CA"/>
    <w:rsid w:val="000E458E"/>
    <w:rsid w:val="000E7A5F"/>
    <w:rsid w:val="00110D14"/>
    <w:rsid w:val="00111054"/>
    <w:rsid w:val="001123B7"/>
    <w:rsid w:val="00123BB8"/>
    <w:rsid w:val="00180922"/>
    <w:rsid w:val="001818F4"/>
    <w:rsid w:val="001901FE"/>
    <w:rsid w:val="001C54BF"/>
    <w:rsid w:val="001E5BFE"/>
    <w:rsid w:val="002069EF"/>
    <w:rsid w:val="00213FCD"/>
    <w:rsid w:val="002808DC"/>
    <w:rsid w:val="0029015D"/>
    <w:rsid w:val="00293044"/>
    <w:rsid w:val="002B6018"/>
    <w:rsid w:val="002E5534"/>
    <w:rsid w:val="002F3D9B"/>
    <w:rsid w:val="00314F62"/>
    <w:rsid w:val="00315060"/>
    <w:rsid w:val="00317567"/>
    <w:rsid w:val="00356F83"/>
    <w:rsid w:val="00365B95"/>
    <w:rsid w:val="00387B2C"/>
    <w:rsid w:val="003A5632"/>
    <w:rsid w:val="003A67C4"/>
    <w:rsid w:val="003C3A66"/>
    <w:rsid w:val="003E2816"/>
    <w:rsid w:val="00401FC6"/>
    <w:rsid w:val="00417A98"/>
    <w:rsid w:val="004F5430"/>
    <w:rsid w:val="00506641"/>
    <w:rsid w:val="00506D76"/>
    <w:rsid w:val="00521ADC"/>
    <w:rsid w:val="00537C50"/>
    <w:rsid w:val="00552929"/>
    <w:rsid w:val="005549D3"/>
    <w:rsid w:val="005B289F"/>
    <w:rsid w:val="005C54C6"/>
    <w:rsid w:val="005D7CAC"/>
    <w:rsid w:val="005E7C00"/>
    <w:rsid w:val="0060119F"/>
    <w:rsid w:val="006277DA"/>
    <w:rsid w:val="006467AF"/>
    <w:rsid w:val="00661803"/>
    <w:rsid w:val="006E3DC1"/>
    <w:rsid w:val="006F7D93"/>
    <w:rsid w:val="0071385B"/>
    <w:rsid w:val="00740CFB"/>
    <w:rsid w:val="00753EE9"/>
    <w:rsid w:val="00770E62"/>
    <w:rsid w:val="007716D8"/>
    <w:rsid w:val="00797E0B"/>
    <w:rsid w:val="007A0832"/>
    <w:rsid w:val="007B3ADC"/>
    <w:rsid w:val="007C6700"/>
    <w:rsid w:val="007E4A70"/>
    <w:rsid w:val="00831005"/>
    <w:rsid w:val="0083464C"/>
    <w:rsid w:val="0085466C"/>
    <w:rsid w:val="00862B3F"/>
    <w:rsid w:val="0087095B"/>
    <w:rsid w:val="00872524"/>
    <w:rsid w:val="008F0A4F"/>
    <w:rsid w:val="008F2EEA"/>
    <w:rsid w:val="00903D47"/>
    <w:rsid w:val="00907A84"/>
    <w:rsid w:val="00925431"/>
    <w:rsid w:val="00936FA5"/>
    <w:rsid w:val="009461B1"/>
    <w:rsid w:val="00992112"/>
    <w:rsid w:val="009934B9"/>
    <w:rsid w:val="009B6F00"/>
    <w:rsid w:val="009C6C67"/>
    <w:rsid w:val="009D0CAE"/>
    <w:rsid w:val="009D68AA"/>
    <w:rsid w:val="00A111E7"/>
    <w:rsid w:val="00A41796"/>
    <w:rsid w:val="00A443E9"/>
    <w:rsid w:val="00A563FE"/>
    <w:rsid w:val="00A636FD"/>
    <w:rsid w:val="00A71BB3"/>
    <w:rsid w:val="00A91C05"/>
    <w:rsid w:val="00AB00BF"/>
    <w:rsid w:val="00AE09C1"/>
    <w:rsid w:val="00B42971"/>
    <w:rsid w:val="00B668BA"/>
    <w:rsid w:val="00B77321"/>
    <w:rsid w:val="00B822BF"/>
    <w:rsid w:val="00B95580"/>
    <w:rsid w:val="00BB4BA6"/>
    <w:rsid w:val="00BC45EC"/>
    <w:rsid w:val="00BD19B8"/>
    <w:rsid w:val="00BD21A9"/>
    <w:rsid w:val="00C81166"/>
    <w:rsid w:val="00CC3319"/>
    <w:rsid w:val="00D448DC"/>
    <w:rsid w:val="00DA26EB"/>
    <w:rsid w:val="00DB4CE2"/>
    <w:rsid w:val="00DE37B2"/>
    <w:rsid w:val="00DF5A39"/>
    <w:rsid w:val="00E12BFA"/>
    <w:rsid w:val="00E34F2E"/>
    <w:rsid w:val="00E35CE9"/>
    <w:rsid w:val="00E406BC"/>
    <w:rsid w:val="00E4627D"/>
    <w:rsid w:val="00E85416"/>
    <w:rsid w:val="00EA1A8F"/>
    <w:rsid w:val="00EE3D67"/>
    <w:rsid w:val="00EE77C9"/>
    <w:rsid w:val="00EF4A86"/>
    <w:rsid w:val="00F02F84"/>
    <w:rsid w:val="00F05630"/>
    <w:rsid w:val="00F515B2"/>
    <w:rsid w:val="00F66A73"/>
    <w:rsid w:val="00F84D2A"/>
    <w:rsid w:val="00FF4A01"/>
    <w:rsid w:val="059C5087"/>
    <w:rsid w:val="090084C4"/>
    <w:rsid w:val="1EE0466E"/>
    <w:rsid w:val="29F397CA"/>
    <w:rsid w:val="2BFFC61A"/>
    <w:rsid w:val="37EB757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9780A5"/>
  <w15:chartTrackingRefBased/>
  <w15:docId w15:val="{C37E60D8-E0D8-4357-87C5-8F74633B5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Lorenza Fluks</dc:creator>
  <keywords/>
  <dc:description/>
  <lastModifiedBy>Il-haam I. Petersen</lastModifiedBy>
  <revision>4</revision>
  <dcterms:created xsi:type="dcterms:W3CDTF">2026-07-08T19:45:00.0000000Z</dcterms:created>
  <dcterms:modified xsi:type="dcterms:W3CDTF">2026-07-21T07:18:23.2220832Z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331b379f-8169-4ae0-a21a-d2dd1270d98b</vt:lpwstr>
  </property>
</Properties>
</file>