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876748C" w:rsidP="5384A895" w:rsidRDefault="4876748C" w14:paraId="4895FE9F" w14:textId="4A090376">
      <w:pPr>
        <w:pStyle w:val="Normal"/>
        <w:rPr>
          <w:b w:val="1"/>
          <w:bCs w:val="1"/>
        </w:rPr>
      </w:pPr>
      <w:r w:rsidRPr="5384A895" w:rsidR="194A5221">
        <w:rPr>
          <w:b w:val="1"/>
          <w:bCs w:val="1"/>
        </w:rPr>
        <w:t>Session Chair Bio</w:t>
      </w:r>
    </w:p>
    <w:p w:rsidR="4876748C" w:rsidP="5384A895" w:rsidRDefault="4876748C" w14:paraId="7246290A" w14:textId="62EBCCBE">
      <w:pPr>
        <w:pStyle w:val="Normal"/>
        <w:rPr>
          <w:b w:val="1"/>
          <w:bCs w:val="1"/>
        </w:rPr>
      </w:pPr>
    </w:p>
    <w:p w:rsidR="4876748C" w:rsidP="4876748C" w:rsidRDefault="4876748C" w14:paraId="154FF31E" w14:textId="36907BE4">
      <w:pPr>
        <w:pStyle w:val="Normal"/>
        <w:rPr>
          <w:b w:val="0"/>
          <w:bCs w:val="0"/>
        </w:rPr>
      </w:pPr>
      <w:r w:rsidR="194A5221">
        <w:rPr>
          <w:b w:val="0"/>
          <w:bCs w:val="0"/>
        </w:rPr>
        <w:t>Mabontle Mzolo is a Research Intern in the Equitable Education and Economies (EEE) Division at the Human Sciences Research Council (HSRC), South Africa. Her work focuses on policy-oriented research, educational research, and data analysis, with experience in regulatory frameworks, stakeholder engagement and operations coordination. She has contributed to research proposals, peer-reviewed articles, and grant applications, and her work emphasizes synthesizing complex datasets into clear, actionable insights that inform strategic planning and policy decisions. Mabontle is currently pursuing her Master of Arts in International Relations at the University of KwaZulu-Natal (UKZN), building on an Honours degree in Public Policy from the same institution, with academic interests spanning policy innovation, economic development, and conflict resolution. Her affiliations include the Human Sciences Research Council (HSRC) and the University of KwaZulu-Natal (UKZN).</w:t>
      </w:r>
    </w:p>
    <w:p w:rsidR="4876748C" w:rsidP="5384A895" w:rsidRDefault="4876748C" w14:paraId="22705738" w14:textId="09244011">
      <w:pPr>
        <w:pStyle w:val="Normal"/>
        <w:rPr>
          <w:b w:val="0"/>
          <w:bCs w:val="0"/>
        </w:rPr>
      </w:pPr>
    </w:p>
    <w:sectPr w:rsidR="004C50A1">
      <w:headerReference w:type="default" r:id="rId7"/>
      <w:pgSz w:w="11906" w:h="16838" w:orient="portrait"/>
      <w:pgMar w:top="1440" w:right="1440" w:bottom="1440" w:left="1440" w:header="708" w:footer="708" w:gutter="0"/>
      <w:cols w:space="708"/>
      <w:docGrid w:linePitch="360"/>
      <w:footerReference w:type="default" r:id="Rc49e4b47e3ce4bb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DAA" w:rsidP="00F27461" w:rsidRDefault="00771DAA" w14:paraId="2FB5CFC4" w14:textId="77777777">
      <w:pPr>
        <w:spacing w:line="240" w:lineRule="auto"/>
      </w:pPr>
      <w:r>
        <w:separator/>
      </w:r>
    </w:p>
  </w:endnote>
  <w:endnote w:type="continuationSeparator" w:id="0">
    <w:p w:rsidR="00771DAA" w:rsidP="00F27461" w:rsidRDefault="00771DAA" w14:paraId="5E3436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12A1032" w:rsidTr="212A1032" w14:paraId="718AA245">
      <w:trPr>
        <w:trHeight w:val="300"/>
      </w:trPr>
      <w:tc>
        <w:tcPr>
          <w:tcW w:w="3005" w:type="dxa"/>
          <w:tcMar/>
        </w:tcPr>
        <w:p w:rsidR="212A1032" w:rsidP="212A1032" w:rsidRDefault="212A1032" w14:paraId="7379A14F" w14:textId="383A4425">
          <w:pPr>
            <w:pStyle w:val="Header"/>
            <w:bidi w:val="0"/>
            <w:ind w:left="-115"/>
            <w:jc w:val="left"/>
          </w:pPr>
        </w:p>
      </w:tc>
      <w:tc>
        <w:tcPr>
          <w:tcW w:w="3005" w:type="dxa"/>
          <w:tcMar/>
        </w:tcPr>
        <w:p w:rsidR="212A1032" w:rsidP="212A1032" w:rsidRDefault="212A1032" w14:paraId="025F1289" w14:textId="15CA348E">
          <w:pPr>
            <w:pStyle w:val="Header"/>
            <w:bidi w:val="0"/>
            <w:jc w:val="center"/>
          </w:pPr>
        </w:p>
      </w:tc>
      <w:tc>
        <w:tcPr>
          <w:tcW w:w="3005" w:type="dxa"/>
          <w:tcMar/>
        </w:tcPr>
        <w:p w:rsidR="212A1032" w:rsidP="212A1032" w:rsidRDefault="212A1032" w14:paraId="73D22386" w14:textId="7C4ED23F">
          <w:pPr>
            <w:pStyle w:val="Header"/>
            <w:bidi w:val="0"/>
            <w:ind w:right="-115"/>
            <w:jc w:val="right"/>
          </w:pPr>
        </w:p>
      </w:tc>
    </w:tr>
  </w:tbl>
  <w:p w:rsidR="212A1032" w:rsidP="212A1032" w:rsidRDefault="212A1032" w14:paraId="1FBAD105" w14:textId="54705B5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DAA" w:rsidP="00F27461" w:rsidRDefault="00771DAA" w14:paraId="36231975" w14:textId="77777777">
      <w:pPr>
        <w:spacing w:line="240" w:lineRule="auto"/>
      </w:pPr>
      <w:r>
        <w:separator/>
      </w:r>
    </w:p>
  </w:footnote>
  <w:footnote w:type="continuationSeparator" w:id="0">
    <w:p w:rsidR="00771DAA" w:rsidP="00F27461" w:rsidRDefault="00771DAA" w14:paraId="08CA671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1CA628C4">
    <w:pPr>
      <w:pStyle w:val="Header"/>
      <w:jc w:val="center"/>
    </w:pPr>
    <w:r w:rsidR="212A1032">
      <w:rPr/>
      <w:t>7</w:t>
    </w:r>
    <w:r w:rsidR="212A1032">
      <w:rPr/>
      <w:t xml:space="preserve">th Annual Emerging &amp; </w:t>
    </w:r>
    <w:r w:rsidR="212A1032">
      <w:rPr/>
      <w:t>Established</w:t>
    </w:r>
    <w:r w:rsidR="212A1032">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 w15:restartNumberingAfterBreak="0">
    <w:nsid w:val="5F62065F"/>
    <w:multiLevelType w:val="hybridMultilevel"/>
    <w:tmpl w:val="D40C89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6114913">
    <w:abstractNumId w:val="2"/>
  </w:num>
  <w:num w:numId="2" w16cid:durableId="1678268572">
    <w:abstractNumId w:val="0"/>
  </w:num>
  <w:num w:numId="3" w16cid:durableId="2002656198">
    <w:abstractNumId w:val="1"/>
  </w:num>
  <w:num w:numId="4" w16cid:durableId="195162524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03FF5"/>
    <w:rsid w:val="00117097"/>
    <w:rsid w:val="001410AE"/>
    <w:rsid w:val="00170890"/>
    <w:rsid w:val="0025422C"/>
    <w:rsid w:val="002C3A83"/>
    <w:rsid w:val="002E7251"/>
    <w:rsid w:val="00371DC6"/>
    <w:rsid w:val="003C33D8"/>
    <w:rsid w:val="00423A78"/>
    <w:rsid w:val="004C50A1"/>
    <w:rsid w:val="004C651B"/>
    <w:rsid w:val="004E4E87"/>
    <w:rsid w:val="00604AAA"/>
    <w:rsid w:val="00676878"/>
    <w:rsid w:val="006C39DA"/>
    <w:rsid w:val="006C5138"/>
    <w:rsid w:val="006E7526"/>
    <w:rsid w:val="0072250A"/>
    <w:rsid w:val="00771DAA"/>
    <w:rsid w:val="007923CD"/>
    <w:rsid w:val="00812865"/>
    <w:rsid w:val="00814BBD"/>
    <w:rsid w:val="00830B79"/>
    <w:rsid w:val="008B5C99"/>
    <w:rsid w:val="008E0DFE"/>
    <w:rsid w:val="00922EE9"/>
    <w:rsid w:val="009669B5"/>
    <w:rsid w:val="00A01B02"/>
    <w:rsid w:val="00A13B19"/>
    <w:rsid w:val="00B534A0"/>
    <w:rsid w:val="00BE7540"/>
    <w:rsid w:val="00D238CF"/>
    <w:rsid w:val="00E1399F"/>
    <w:rsid w:val="00E531C3"/>
    <w:rsid w:val="00F27461"/>
    <w:rsid w:val="00F86E5C"/>
    <w:rsid w:val="00FA5FDC"/>
    <w:rsid w:val="00FF562F"/>
    <w:rsid w:val="0125A271"/>
    <w:rsid w:val="01A536E2"/>
    <w:rsid w:val="04DD019D"/>
    <w:rsid w:val="09403F8E"/>
    <w:rsid w:val="0D5ED5DB"/>
    <w:rsid w:val="10134214"/>
    <w:rsid w:val="194A5221"/>
    <w:rsid w:val="1994E287"/>
    <w:rsid w:val="19CE030E"/>
    <w:rsid w:val="212A1032"/>
    <w:rsid w:val="226DCCCC"/>
    <w:rsid w:val="2A8DA5D9"/>
    <w:rsid w:val="2AF419B8"/>
    <w:rsid w:val="4876748C"/>
    <w:rsid w:val="50EB83F7"/>
    <w:rsid w:val="50F266E1"/>
    <w:rsid w:val="5384A895"/>
    <w:rsid w:val="56260D06"/>
    <w:rsid w:val="594C0C37"/>
    <w:rsid w:val="5DAC946E"/>
    <w:rsid w:val="65A97396"/>
    <w:rsid w:val="68FDA402"/>
    <w:rsid w:val="6DC554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c49e4b47e3ce4bb1" /><Relationship Type="http://schemas.microsoft.com/office/2016/09/relationships/commentsIds" Target="commentsIds.xml" Id="Rbc379afeb25f43b6" /><Relationship Type="http://schemas.microsoft.com/office/2011/relationships/commentsExtended" Target="commentsExtended.xml" Id="R582bd1b2461a4d21" /><Relationship Type="http://schemas.microsoft.com/office/2011/relationships/people" Target="people.xml" Id="R39558a17796047b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6</revision>
  <dcterms:created xsi:type="dcterms:W3CDTF">2026-07-08T19:23:00.0000000Z</dcterms:created>
  <dcterms:modified xsi:type="dcterms:W3CDTF">2026-07-22T20:13:30.4919350Z</dcterms:modified>
</coreProperties>
</file>