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4B26" w:rsidP="3E7A3B30" w:rsidRDefault="00C34B26" w14:paraId="2CFB448D" w14:textId="16E92E2F">
      <w:pPr>
        <w:pStyle w:val="Normal"/>
      </w:pPr>
      <w:r w:rsidRPr="3E7A3B30" w:rsidR="43BB78F5">
        <w:rPr>
          <w:b w:val="1"/>
          <w:bCs w:val="1"/>
        </w:rPr>
        <w:t>Dr Il-</w:t>
      </w:r>
      <w:r w:rsidRPr="3E7A3B30" w:rsidR="43BB78F5">
        <w:rPr>
          <w:b w:val="1"/>
          <w:bCs w:val="1"/>
        </w:rPr>
        <w:t>haam</w:t>
      </w:r>
      <w:r w:rsidRPr="3E7A3B30" w:rsidR="43BB78F5">
        <w:rPr>
          <w:b w:val="1"/>
          <w:bCs w:val="1"/>
        </w:rPr>
        <w:t xml:space="preserve"> Petersen</w:t>
      </w:r>
      <w:r w:rsidR="43BB78F5">
        <w:rPr/>
        <w:t xml:space="preserve"> is a Chief Research Specialist </w:t>
      </w:r>
      <w:r w:rsidR="4794E9B4">
        <w:rPr/>
        <w:t>in the Equitable Education and Economies Division</w:t>
      </w:r>
      <w:r w:rsidR="6E4E73B7">
        <w:rPr/>
        <w:t xml:space="preserve"> (EEE)</w:t>
      </w:r>
      <w:r w:rsidR="4794E9B4">
        <w:rPr/>
        <w:t xml:space="preserve"> </w:t>
      </w:r>
      <w:r w:rsidR="43BB78F5">
        <w:rPr/>
        <w:t xml:space="preserve">at the </w:t>
      </w:r>
      <w:r w:rsidR="43BB78F5">
        <w:rPr/>
        <w:t xml:space="preserve">HSRC. </w:t>
      </w:r>
      <w:r w:rsidR="267D49FA">
        <w:rPr/>
        <w:t>Before joining</w:t>
      </w:r>
      <w:r w:rsidR="08EED2B9">
        <w:rPr/>
        <w:t xml:space="preserve"> EEE in 2026, she was a Chief Research Specialist in the </w:t>
      </w:r>
      <w:r w:rsidR="08EED2B9">
        <w:rPr/>
        <w:t xml:space="preserve">Centre for Science, </w:t>
      </w:r>
      <w:r w:rsidR="08EED2B9">
        <w:rPr/>
        <w:t>Technology</w:t>
      </w:r>
      <w:r w:rsidR="08EED2B9">
        <w:rPr/>
        <w:t xml:space="preserve"> and Innovation Indicators (CeSTII).</w:t>
      </w:r>
      <w:r w:rsidR="08EED2B9">
        <w:rPr/>
        <w:t xml:space="preserve"> </w:t>
      </w:r>
      <w:r w:rsidR="43BB78F5">
        <w:rPr/>
        <w:t>Il-</w:t>
      </w:r>
      <w:r w:rsidR="43BB78F5">
        <w:rPr/>
        <w:t>haam</w:t>
      </w:r>
      <w:r w:rsidR="43BB78F5">
        <w:rPr/>
        <w:t xml:space="preserve"> holds a DPhil in sociology from Trinity College Dublin. She has led and contributed to </w:t>
      </w:r>
      <w:r w:rsidR="43BB78F5">
        <w:rPr/>
        <w:t>numerous</w:t>
      </w:r>
      <w:r w:rsidR="43BB78F5">
        <w:rPr/>
        <w:t xml:space="preserve"> research projects focused on innovation and development, university-community </w:t>
      </w:r>
      <w:r w:rsidR="43BB78F5">
        <w:rPr/>
        <w:t>engagement</w:t>
      </w:r>
      <w:r w:rsidR="43BB78F5">
        <w:rPr/>
        <w:t xml:space="preserve"> and skills development. Il-</w:t>
      </w:r>
      <w:r w:rsidR="43BB78F5">
        <w:rPr/>
        <w:t>haam's</w:t>
      </w:r>
      <w:r w:rsidR="43BB78F5">
        <w:rPr/>
        <w:t xml:space="preserve"> work is driven by a commitment to engaged research, emphasising the translation of research findings to inform policy and practice. Over the past seven years, she has led a project aimed at understanding innovation and learning in the informal sector in South Africa, using quantitative surveys and participatory visual methods including photovoice and digital storytelling. A key output of this project is an Informal Business Innovation Toolkit consisting of a set of resources for entrepreneurs in the informal sector, shared through the My Business Innovation Planner (</w:t>
      </w:r>
      <w:r w:rsidR="43BB78F5">
        <w:rPr/>
        <w:t>MyBIP</w:t>
      </w:r>
      <w:r w:rsidR="43BB78F5">
        <w:rPr/>
        <w:t>) app.</w:t>
      </w:r>
    </w:p>
    <w:p w:rsidR="00C34B26" w:rsidP="00C34B26" w:rsidRDefault="00C34B26" w14:paraId="3E818FE4" w14:textId="77777777"/>
    <w:p w:rsidR="00C34B26" w:rsidP="00C34B26" w:rsidRDefault="00C34B26" w14:paraId="0B7A004A" w14:textId="77777777">
      <w:r w:rsidRPr="3E7A3B30" w:rsidR="43BB78F5">
        <w:rPr>
          <w:b w:val="1"/>
          <w:bCs w:val="1"/>
        </w:rPr>
        <w:t>Dr Nicole van Rheede</w:t>
      </w:r>
      <w:r w:rsidR="43BB78F5">
        <w:rPr/>
        <w:t xml:space="preserve"> is a Chief Researcher in the HSRC’s Centre for Science, Technology and Innovation Indicators (</w:t>
      </w:r>
      <w:r w:rsidR="43BB78F5">
        <w:rPr/>
        <w:t>CeSTII</w:t>
      </w:r>
      <w:r w:rsidR="43BB78F5">
        <w:rPr/>
        <w:t xml:space="preserve">). She holds a PhD in Business Administration from the University of Cape Town’s Graduate School of Business. Her expertise lies at the intersection of research, strategy, and systems change. Nicole is passionate about bridging the gap between evidence and practice - working collaboratively with public, private and civil society stakeholders to co-create sustainable solutions to complex development challenges. Her work spans areas such as inclusive innovation, informal enterprise development, social impact and shared value cross-sectoral partnerships. </w:t>
      </w:r>
    </w:p>
    <w:p w:rsidR="00C34B26" w:rsidP="00C34B26" w:rsidRDefault="00C34B26" w14:paraId="6269BDEB" w14:textId="77777777"/>
    <w:p w:rsidR="00604AAA" w:rsidP="00C34B26" w:rsidRDefault="00C34B26" w14:paraId="6735331C" w14:textId="4BA49074"/>
    <w:sectPr w:rsidR="00604AAA">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B26"/>
    <w:rsid w:val="000572EB"/>
    <w:rsid w:val="000573FE"/>
    <w:rsid w:val="00117097"/>
    <w:rsid w:val="001410AE"/>
    <w:rsid w:val="00170890"/>
    <w:rsid w:val="0025422C"/>
    <w:rsid w:val="00371DC6"/>
    <w:rsid w:val="00423A78"/>
    <w:rsid w:val="004C651B"/>
    <w:rsid w:val="005111A4"/>
    <w:rsid w:val="00604AAA"/>
    <w:rsid w:val="007923CD"/>
    <w:rsid w:val="00814BBD"/>
    <w:rsid w:val="008E0DFE"/>
    <w:rsid w:val="00A13B19"/>
    <w:rsid w:val="00B12D1F"/>
    <w:rsid w:val="00BE7540"/>
    <w:rsid w:val="00C34B26"/>
    <w:rsid w:val="00E1399F"/>
    <w:rsid w:val="00FF562F"/>
    <w:rsid w:val="08EED2B9"/>
    <w:rsid w:val="267D49FA"/>
    <w:rsid w:val="3E7A3B30"/>
    <w:rsid w:val="43BB78F5"/>
    <w:rsid w:val="446FDCA0"/>
    <w:rsid w:val="4794E9B4"/>
    <w:rsid w:val="4DD6C933"/>
    <w:rsid w:val="6E4E73B7"/>
    <w:rsid w:val="772C861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E6BA7"/>
  <w15:chartTrackingRefBased/>
  <w15:docId w15:val="{89F2D1EF-49B1-426B-8F79-3CDCBD531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E0DFE"/>
    <w:pPr>
      <w:spacing w:after="0" w:line="360" w:lineRule="auto"/>
      <w:jc w:val="both"/>
    </w:pPr>
    <w:rPr>
      <w:rFonts w:ascii="Arial" w:hAnsi="Arial" w:cs="Arial"/>
    </w:rPr>
  </w:style>
  <w:style w:type="paragraph" w:styleId="Heading1">
    <w:name w:val="heading 1"/>
    <w:basedOn w:val="Normal"/>
    <w:next w:val="Normal"/>
    <w:link w:val="Heading1Char"/>
    <w:uiPriority w:val="9"/>
    <w:qFormat/>
    <w:rsid w:val="00C34B2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4B2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B26"/>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B26"/>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B26"/>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B26"/>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B26"/>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B26"/>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B26"/>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Secindary" w:customStyle="1">
    <w:name w:val="Secindary"/>
    <w:basedOn w:val="TableNormal"/>
    <w:uiPriority w:val="99"/>
    <w:rsid w:val="00FF562F"/>
    <w:pPr>
      <w:spacing w:after="0" w:line="240" w:lineRule="auto"/>
      <w:jc w:val="center"/>
    </w:pPr>
    <w:rPr>
      <w:rFonts w:ascii="Arial Narrow" w:hAnsi="Arial Narrow"/>
      <w:sz w:val="18"/>
    </w:rPr>
    <w:tblPr>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Pr>
    <w:tcPr>
      <w:vAlign w:val="center"/>
    </w:tcPr>
    <w:tblStylePr w:type="firstRow">
      <w:pPr>
        <w:jc w:val="center"/>
      </w:pPr>
      <w:rPr>
        <w:b/>
        <w:color w:val="FFFFFF" w:themeColor="background1"/>
      </w:rPr>
      <w:tblPr/>
      <w:tcPr>
        <w:shd w:val="clear" w:color="auto" w:fill="A02B93" w:themeFill="accent5"/>
      </w:tcPr>
    </w:tblStylePr>
    <w:tblStylePr w:type="firstCol">
      <w:rPr>
        <w:b/>
        <w:color w:val="FFFFFF" w:themeColor="background1"/>
      </w:rPr>
      <w:tblPr/>
      <w:tcPr>
        <w:shd w:val="clear" w:color="auto" w:fill="A02B93" w:themeFill="accent5"/>
      </w:tcPr>
    </w:tblStylePr>
  </w:style>
  <w:style w:type="table" w:styleId="Tertiary" w:customStyle="1">
    <w:name w:val="Tertiary"/>
    <w:basedOn w:val="TableNormal"/>
    <w:uiPriority w:val="99"/>
    <w:rsid w:val="00FF562F"/>
    <w:pPr>
      <w:spacing w:after="0" w:line="240" w:lineRule="auto"/>
    </w:pPr>
    <w:tblPr/>
    <w:tblStylePr w:type="firstRow">
      <w:pPr>
        <w:jc w:val="center"/>
      </w:pPr>
      <w:rPr>
        <w:rFonts w:ascii="Arial Narrow" w:hAnsi="Arial Narrow"/>
        <w:b/>
        <w:sz w:val="18"/>
      </w:rPr>
      <w:tblPr/>
      <w:tcPr>
        <w:shd w:val="clear" w:color="auto" w:fill="0E2841" w:themeFill="text2"/>
        <w:vAlign w:val="center"/>
      </w:tcPr>
    </w:tblStylePr>
    <w:tblStylePr w:type="firstCol">
      <w:pPr>
        <w:jc w:val="center"/>
      </w:pPr>
      <w:rPr>
        <w:rFonts w:ascii="Arial Narrow" w:hAnsi="Arial Narrow"/>
        <w:b/>
        <w:color w:val="FFFFFF" w:themeColor="background1"/>
        <w:sz w:val="18"/>
      </w:rPr>
      <w:tblPr/>
      <w:tcPr>
        <w:shd w:val="clear" w:color="auto" w:fill="0E2841" w:themeFill="text2"/>
        <w:vAlign w:val="center"/>
      </w:tcPr>
    </w:tblStylePr>
  </w:style>
  <w:style w:type="paragraph" w:styleId="TOC1">
    <w:name w:val="toc 1"/>
    <w:aliases w:val="TIE report"/>
    <w:basedOn w:val="Normal"/>
    <w:next w:val="Normal"/>
    <w:autoRedefine/>
    <w:uiPriority w:val="39"/>
    <w:unhideWhenUsed/>
    <w:qFormat/>
    <w:rsid w:val="00117097"/>
    <w:pPr>
      <w:spacing w:before="120" w:line="240" w:lineRule="auto"/>
      <w:jc w:val="left"/>
    </w:pPr>
    <w:rPr>
      <w:rFonts w:ascii="Cambria" w:hAnsi="Cambria" w:eastAsia="Arial"/>
      <w:b/>
      <w:smallCaps/>
      <w:kern w:val="0"/>
      <w:sz w:val="18"/>
      <w:lang w:val="en-GB"/>
      <w14:ligatures w14:val="none"/>
    </w:rPr>
  </w:style>
  <w:style w:type="character" w:styleId="Heading1Char" w:customStyle="1">
    <w:name w:val="Heading 1 Char"/>
    <w:basedOn w:val="DefaultParagraphFont"/>
    <w:link w:val="Heading1"/>
    <w:uiPriority w:val="9"/>
    <w:rsid w:val="00C34B2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34B2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34B2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34B2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34B2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34B2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34B2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34B2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34B26"/>
    <w:rPr>
      <w:rFonts w:eastAsiaTheme="majorEastAsia" w:cstheme="majorBidi"/>
      <w:color w:val="272727" w:themeColor="text1" w:themeTint="D8"/>
    </w:rPr>
  </w:style>
  <w:style w:type="paragraph" w:styleId="Title">
    <w:name w:val="Title"/>
    <w:basedOn w:val="Normal"/>
    <w:next w:val="Normal"/>
    <w:link w:val="TitleChar"/>
    <w:uiPriority w:val="10"/>
    <w:qFormat/>
    <w:rsid w:val="00C34B2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34B2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34B26"/>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34B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4B26"/>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C34B26"/>
    <w:rPr>
      <w:rFonts w:ascii="Arial" w:hAnsi="Arial" w:cs="Arial"/>
      <w:i/>
      <w:iCs/>
      <w:color w:val="404040" w:themeColor="text1" w:themeTint="BF"/>
    </w:rPr>
  </w:style>
  <w:style w:type="paragraph" w:styleId="ListParagraph">
    <w:name w:val="List Paragraph"/>
    <w:basedOn w:val="Normal"/>
    <w:uiPriority w:val="34"/>
    <w:qFormat/>
    <w:rsid w:val="00C34B26"/>
    <w:pPr>
      <w:ind w:left="720"/>
      <w:contextualSpacing/>
    </w:pPr>
  </w:style>
  <w:style w:type="character" w:styleId="IntenseEmphasis">
    <w:name w:val="Intense Emphasis"/>
    <w:basedOn w:val="DefaultParagraphFont"/>
    <w:uiPriority w:val="21"/>
    <w:qFormat/>
    <w:rsid w:val="00C34B26"/>
    <w:rPr>
      <w:i/>
      <w:iCs/>
      <w:color w:val="0F4761" w:themeColor="accent1" w:themeShade="BF"/>
    </w:rPr>
  </w:style>
  <w:style w:type="paragraph" w:styleId="IntenseQuote">
    <w:name w:val="Intense Quote"/>
    <w:basedOn w:val="Normal"/>
    <w:next w:val="Normal"/>
    <w:link w:val="IntenseQuoteChar"/>
    <w:uiPriority w:val="30"/>
    <w:qFormat/>
    <w:rsid w:val="00C34B2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34B26"/>
    <w:rPr>
      <w:rFonts w:ascii="Arial" w:hAnsi="Arial" w:cs="Arial"/>
      <w:i/>
      <w:iCs/>
      <w:color w:val="0F4761" w:themeColor="accent1" w:themeShade="BF"/>
    </w:rPr>
  </w:style>
  <w:style w:type="character" w:styleId="IntenseReference">
    <w:name w:val="Intense Reference"/>
    <w:basedOn w:val="DefaultParagraphFont"/>
    <w:uiPriority w:val="32"/>
    <w:qFormat/>
    <w:rsid w:val="00C34B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43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Andrea Juan</dc:creator>
  <keywords/>
  <dc:description/>
  <lastModifiedBy>Il-haam I. Petersen</lastModifiedBy>
  <revision>3</revision>
  <dcterms:created xsi:type="dcterms:W3CDTF">2026-07-08T19:14:00.0000000Z</dcterms:created>
  <dcterms:modified xsi:type="dcterms:W3CDTF">2026-07-22T20:25:12.5372915Z</dcterms:modified>
</coreProperties>
</file>