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3E6FDA08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7818E956" w:rsidR="3088DFF8">
        <w:rPr>
          <w:rFonts w:ascii="Aptos" w:hAnsi="Aptos"/>
          <w:b w:val="1"/>
          <w:bCs w:val="1"/>
          <w:sz w:val="28"/>
          <w:szCs w:val="28"/>
        </w:rPr>
        <w:t>7</w:t>
      </w:r>
      <w:r w:rsidRPr="7818E956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7818E956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634F3F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634F3F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:rsidTr="181B918A" w14:paraId="5CF1060F" w14:textId="77777777">
        <w:tc>
          <w:tcPr>
            <w:tcW w:w="8856" w:type="dxa"/>
            <w:tcMar/>
          </w:tcPr>
          <w:bookmarkStart w:name="_Hlk202878364" w:id="0"/>
          <w:p w:rsidR="007D059B" w:rsidP="007D059B" w:rsidRDefault="00877577" w14:paraId="72B9FB2B" w14:textId="262D237C">
            <w:r w:rsidR="4AB1F5A4">
              <w:rPr/>
              <w:t>Dr Ronel Sewpaul</w:t>
            </w:r>
            <w:r w:rsidR="71946AE0">
              <w:rPr/>
              <w:t xml:space="preserve"> </w:t>
            </w:r>
          </w:p>
          <w:p w:rsidR="007D059B" w:rsidP="007D059B" w:rsidRDefault="00877577" w14:paraId="4F1E6AB8" w14:textId="17D74265">
            <w:r w:rsidR="58207288">
              <w:rPr/>
              <w:t>Goitseone Maseko</w:t>
            </w:r>
          </w:p>
        </w:tc>
      </w:tr>
    </w:tbl>
    <w:bookmarkEnd w:id="0"/>
    <w:p w:rsidR="009F77CC" w:rsidP="00DF4D47" w:rsidRDefault="00634F3F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5BAD412" w14:paraId="25D1F8CF" w14:textId="77777777">
        <w:tc>
          <w:tcPr>
            <w:tcW w:w="8856" w:type="dxa"/>
            <w:tcMar/>
          </w:tcPr>
          <w:p w:rsidR="006D245C" w:rsidP="00A454B0" w:rsidRDefault="00877577" w14:paraId="53EF7E6D" w14:textId="04C1BF60">
            <w:r w:rsidR="38C9BA57">
              <w:rPr/>
              <w:t>Quantitative Research Using SPSS</w:t>
            </w:r>
          </w:p>
        </w:tc>
      </w:tr>
    </w:tbl>
    <w:p w:rsidRPr="007D059B" w:rsidR="009F77CC" w:rsidP="00DF4D47" w:rsidRDefault="00634F3F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5BAD412" w14:paraId="4FC0D03D" w14:textId="77777777">
        <w:tc>
          <w:tcPr>
            <w:tcW w:w="8856" w:type="dxa"/>
            <w:tcMar/>
          </w:tcPr>
          <w:p w:rsidR="006D245C" w:rsidP="00A454B0" w:rsidRDefault="00877577" w14:paraId="0D960815" w14:textId="7401A3E7">
            <w:bookmarkStart w:name="_Hlk202878399" w:id="1"/>
            <w:r w:rsidR="71946AE0">
              <w:rPr/>
              <w:t>29 July</w:t>
            </w:r>
            <w:r w:rsidR="2ADEF804">
              <w:rPr/>
              <w:t xml:space="preserve"> 2026. </w:t>
            </w:r>
            <w:r w:rsidR="4BDD58D2">
              <w:rPr/>
              <w:t>14</w:t>
            </w:r>
            <w:r w:rsidR="3F83EFA5">
              <w:rPr/>
              <w:t>:00</w:t>
            </w:r>
            <w:r w:rsidR="0068EDE3">
              <w:rPr/>
              <w:t>-1</w:t>
            </w:r>
            <w:r w:rsidR="4757DA76">
              <w:rPr/>
              <w:t>6</w:t>
            </w:r>
            <w:r w:rsidR="36678552">
              <w:rPr/>
              <w:t>:00</w:t>
            </w:r>
            <w:r w:rsidR="3793EB90">
              <w:rPr/>
              <w:t xml:space="preserve"> (Track A)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634F3F" w14:paraId="4F0499DA" w14:textId="270F1DA6">
      <w:pPr>
        <w:pStyle w:val="Heading2"/>
      </w:pPr>
      <w:r w:rsidR="00634F3F">
        <w:rPr/>
        <w:t>4</w:t>
      </w:r>
      <w:r w:rsidR="006D245C">
        <w:rPr/>
        <w:t>.1</w:t>
      </w:r>
      <w:r w:rsidR="00634F3F">
        <w:rPr/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375C261" w14:paraId="1C0BDB4F" w14:textId="77777777">
        <w:tc>
          <w:tcPr>
            <w:tcW w:w="8856" w:type="dxa"/>
            <w:tcMar/>
          </w:tcPr>
          <w:p w:rsidR="006D245C" w:rsidP="4375C261" w:rsidRDefault="001D5A37" w14:paraId="7186FE0B" w14:textId="1D2E7D59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both"/>
            </w:pPr>
            <w:r w:rsidR="4375C261">
              <w:rPr/>
              <w:t>Familiarity with the SPSS interface, including viewing data</w:t>
            </w:r>
          </w:p>
          <w:p w:rsidR="006D245C" w:rsidP="4375C261" w:rsidRDefault="001D5A37" w14:paraId="79206098" w14:textId="49D8F65B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both"/>
            </w:pPr>
            <w:r w:rsidR="4375C261">
              <w:rPr/>
              <w:t>Generating basic descriptive statistics and tabulations</w:t>
            </w:r>
          </w:p>
          <w:p w:rsidR="006D245C" w:rsidP="4375C261" w:rsidRDefault="001D5A37" w14:paraId="48706CD4" w14:textId="7B715DDB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both"/>
            </w:pPr>
            <w:r w:rsidR="4375C261">
              <w:rPr/>
              <w:t>Interpreting and understanding outputs</w:t>
            </w: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634F3F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375C261" w14:paraId="18C3DB97" w14:textId="77777777">
        <w:tc>
          <w:tcPr>
            <w:tcW w:w="8856" w:type="dxa"/>
            <w:tcMar/>
          </w:tcPr>
          <w:p w:rsidR="006D245C" w:rsidP="000773B0" w:rsidRDefault="000773B0" w14:paraId="3B787F99" w14:textId="50017326">
            <w:pPr>
              <w:rPr>
                <w:rFonts w:ascii="Aptos" w:hAnsi="Aptos"/>
              </w:rPr>
            </w:pPr>
            <w:r w:rsidRPr="4375C261" w:rsidR="4375C261">
              <w:rPr>
                <w:rFonts w:ascii="Aptos" w:hAnsi="Aptos"/>
              </w:rPr>
              <w:t xml:space="preserve"> 15 mins Intro, 95 min practical tutorial including discussions / Q&amp;A, 10 min closing and overall discussion </w:t>
            </w: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2E929070">
      <w:pPr>
        <w:spacing w:after="0"/>
        <w:rPr>
          <w:rFonts w:ascii="Aptos" w:hAnsi="Aptos"/>
        </w:rPr>
      </w:pPr>
      <w:sdt>
        <w:sdtPr>
          <w:id w:val="-99325518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4375C261" w:rsidR="4375C261">
            <w:rPr>
              <w:rFonts w:ascii="MS Gothic" w:hAnsi="MS Gothic" w:eastAsia="MS Gothic" w:cs="MS Gothic"/>
            </w:rPr>
            <w:t>☒</w:t>
          </w:r>
        </w:sdtContent>
        <w:sdtEndPr>
          <w:rPr>
            <w:rFonts w:ascii="Aptos" w:hAnsi="Aptos"/>
          </w:rPr>
        </w:sdtEndPr>
      </w:sdt>
      <w:r w:rsidRPr="4375C261" w:rsidR="4375C261">
        <w:rPr>
          <w:rFonts w:ascii="Aptos" w:hAnsi="Aptos"/>
        </w:rPr>
        <w:t xml:space="preserve"> Poll or quiz</w:t>
      </w:r>
      <w:r w:rsidRPr="4375C261" w:rsidR="4375C261">
        <w:rPr>
          <w:rFonts w:ascii="Aptos" w:hAnsi="Aptos"/>
        </w:rPr>
        <w:t xml:space="preserve"> (</w:t>
      </w:r>
      <w:r w:rsidRPr="4375C261" w:rsidR="4375C261">
        <w:rPr>
          <w:rFonts w:ascii="Aptos" w:hAnsi="Aptos"/>
        </w:rPr>
        <w:t>menti</w:t>
      </w:r>
      <w:r w:rsidRPr="4375C261" w:rsidR="4375C261">
        <w:rPr>
          <w:rFonts w:ascii="Aptos" w:hAnsi="Aptos"/>
        </w:rPr>
        <w:t xml:space="preserve">, Kahoot, </w:t>
      </w:r>
      <w:r w:rsidRPr="4375C261" w:rsidR="4375C261">
        <w:rPr>
          <w:rFonts w:ascii="Aptos" w:hAnsi="Aptos"/>
        </w:rPr>
        <w:t>slido</w:t>
      </w:r>
      <w:r w:rsidRPr="4375C261" w:rsidR="4375C261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5DA8DF9D">
      <w:pPr>
        <w:spacing w:after="0"/>
        <w:rPr>
          <w:rFonts w:ascii="Aptos" w:hAnsi="Aptos"/>
        </w:rPr>
      </w:pPr>
      <w:sdt>
        <w:sdtPr>
          <w:id w:val="178283044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7818E956" w:rsidR="1B17C6D6">
            <w:rPr>
              <w:rFonts w:ascii="MS Gothic" w:hAnsi="MS Gothic" w:eastAsia="MS Gothic" w:cs="MS Gothic"/>
            </w:rPr>
            <w:t>☐</w:t>
          </w:r>
        </w:sdtContent>
        <w:sdtEndPr>
          <w:rPr>
            <w:rFonts w:ascii="Aptos" w:hAnsi="Aptos"/>
          </w:rPr>
        </w:sdtEndPr>
      </w:sdt>
      <w:r w:rsidRPr="7818E956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5135C604">
      <w:pPr>
        <w:spacing w:after="0"/>
        <w:rPr>
          <w:rFonts w:ascii="Aptos" w:hAnsi="Aptos"/>
        </w:rPr>
      </w:pPr>
      <w:sdt>
        <w:sdtPr>
          <w:id w:val="-209954477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ptos" w:hAnsi="Aptos"/>
          </w:rPr>
        </w:sdtPr>
        <w:sdtContent>
          <w:r w:rsidRPr="4375C261" w:rsidR="4375C261">
            <w:rPr>
              <w:rFonts w:ascii="MS Gothic" w:hAnsi="MS Gothic" w:eastAsia="MS Gothic" w:cs="MS Gothic"/>
            </w:rPr>
            <w:t>☒</w:t>
          </w:r>
        </w:sdtContent>
        <w:sdtEndPr>
          <w:rPr>
            <w:rFonts w:ascii="Aptos" w:hAnsi="Aptos"/>
          </w:rPr>
        </w:sdtEndPr>
      </w:sdt>
      <w:r w:rsidRPr="4375C261" w:rsidR="4375C261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246CEC3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Other: ________________________________________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634F3F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375C261" w14:paraId="78A05D8B" w14:textId="77777777">
        <w:tc>
          <w:tcPr>
            <w:tcW w:w="8856" w:type="dxa"/>
            <w:tcMar/>
          </w:tcPr>
          <w:p w:rsidR="006D245C" w:rsidRDefault="000773B0" w14:paraId="18DD30A8" w14:textId="5D4EBF9D">
            <w:pPr/>
            <w:r w:rsidRPr="4375C261" w:rsidR="4375C261">
              <w:rPr>
                <w:rFonts w:ascii="Aptos" w:hAnsi="Aptos"/>
              </w:rPr>
              <w:t>Reflection, Reaction tools (thumbs up), live Q&amp;A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634F3F" w14:paraId="308E212B" w14:textId="6A4F8A4F">
      <w:pPr>
        <w:pStyle w:val="Heading1"/>
      </w:pPr>
      <w:r w:rsidR="00634F3F"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67A5992B" w:rsidP="31031586" w:rsidRDefault="67A5992B" w14:paraId="6790EB0C" w14:textId="46642502">
      <w:pPr>
        <w:spacing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1031586" w:rsidR="67A5992B">
        <w:rPr>
          <w:rFonts w:ascii="Aptos" w:hAnsi="Aptos" w:eastAsia="Aptos" w:cs="Aptos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67A5992B" w:rsidP="31031586" w:rsidRDefault="67A5992B" w14:paraId="5D6380E6" w14:textId="5FD2F274">
      <w:pPr>
        <w:spacing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1031586" w:rsidR="67A599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7A5992B" w:rsidP="31031586" w:rsidRDefault="67A5992B" w14:paraId="746060A1" w14:textId="52E76AA4">
      <w:pPr>
        <w:spacing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1031586" w:rsidR="67A5992B">
        <w:rPr>
          <w:rFonts w:ascii="Aptos" w:hAnsi="Aptos" w:eastAsia="Aptos" w:cs="Aptos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:rsidTr="4375C261" w14:paraId="02900B91" w14:textId="77777777">
        <w:tc>
          <w:tcPr>
            <w:tcW w:w="8630" w:type="dxa"/>
            <w:tcMar/>
          </w:tcPr>
          <w:p w:rsidR="00CF31C5" w:rsidP="0099551C" w:rsidRDefault="008E1C34" w14:paraId="75BC17B0" w14:textId="0303B9EE">
            <w:pPr/>
            <w:r w:rsidRPr="4375C261" w:rsidR="4375C261">
              <w:rPr>
                <w:rFonts w:ascii="Aptos" w:hAnsi="Aptos"/>
              </w:rPr>
              <w:t xml:space="preserve">Reflection on </w:t>
            </w:r>
          </w:p>
          <w:p w:rsidR="00CF31C5" w:rsidP="4375C261" w:rsidRDefault="008E1C34" w14:paraId="7FF1991A" w14:textId="69D892C3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 w:rsidRPr="4375C261" w:rsidR="4375C261">
              <w:rPr>
                <w:rFonts w:ascii="Aptos" w:hAnsi="Aptos"/>
              </w:rPr>
              <w:t>How</w:t>
            </w:r>
            <w:r w:rsidRPr="4375C261" w:rsidR="4375C261">
              <w:rPr>
                <w:rFonts w:ascii="Aptos" w:hAnsi="Aptos"/>
              </w:rPr>
              <w:t xml:space="preserve"> AI is used in planning data analysis, analysing data and interpreting outputs.</w:t>
            </w:r>
          </w:p>
          <w:p w:rsidR="00CF31C5" w:rsidP="4375C261" w:rsidRDefault="008E1C34" w14:paraId="7E22A1E2" w14:textId="45057DE3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 w:rsidRPr="4375C261" w:rsidR="4375C261">
              <w:rPr>
                <w:rFonts w:ascii="Aptos" w:hAnsi="Aptos"/>
              </w:rPr>
              <w:t xml:space="preserve">Writing </w:t>
            </w:r>
            <w:r w:rsidRPr="4375C261" w:rsidR="4375C261">
              <w:rPr>
                <w:rFonts w:ascii="Aptos" w:hAnsi="Aptos"/>
              </w:rPr>
              <w:t>appropriate prompts</w:t>
            </w:r>
          </w:p>
          <w:p w:rsidR="00CF31C5" w:rsidP="4375C261" w:rsidRDefault="008E1C34" w14:paraId="68764629" w14:textId="32B7A3CE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</w:rPr>
            </w:pPr>
            <w:r w:rsidRPr="4375C261" w:rsidR="4375C261">
              <w:rPr>
                <w:rFonts w:ascii="Aptos" w:hAnsi="Aptos"/>
              </w:rPr>
              <w:t xml:space="preserve">Data confidentiality </w:t>
            </w:r>
          </w:p>
          <w:p w:rsidR="00CF31C5" w:rsidP="0099551C" w:rsidRDefault="008E1C34" w14:paraId="039B942C" w14:textId="189392C1">
            <w:pPr>
              <w:rPr>
                <w:rFonts w:ascii="Aptos" w:hAnsi="Aptos"/>
              </w:rPr>
            </w:pP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634F3F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634F3F" w14:paraId="186D45BE" w14:textId="070BF4C3">
      <w:pPr>
        <w:rPr>
          <w:rFonts w:ascii="Aptos" w:hAnsi="Aptos"/>
        </w:rPr>
      </w:pPr>
      <w:r w:rsidRPr="7818E956" w:rsidR="00634F3F">
        <w:rPr>
          <w:rFonts w:ascii="Aptos" w:hAnsi="Aptos"/>
        </w:rPr>
        <w:t xml:space="preserve">Please list any articles, slides, videos, or tools participants should review before the session. </w:t>
      </w:r>
      <w:r w:rsidRPr="7818E956" w:rsidR="006D245C">
        <w:rPr>
          <w:rFonts w:ascii="Aptos" w:hAnsi="Aptos"/>
        </w:rPr>
        <w:t>Plea</w:t>
      </w:r>
      <w:r w:rsidRPr="7818E956" w:rsidR="004177BB">
        <w:rPr>
          <w:rFonts w:ascii="Aptos" w:hAnsi="Aptos"/>
        </w:rPr>
        <w:t>se</w:t>
      </w:r>
      <w:r w:rsidRPr="7818E956" w:rsidR="006D245C">
        <w:rPr>
          <w:rFonts w:ascii="Aptos" w:hAnsi="Aptos"/>
        </w:rPr>
        <w:t xml:space="preserve"> send these to us by 2</w:t>
      </w:r>
      <w:r w:rsidRPr="7818E956" w:rsidR="09122AF9">
        <w:rPr>
          <w:rFonts w:ascii="Aptos" w:hAnsi="Aptos"/>
        </w:rPr>
        <w:t>0</w:t>
      </w:r>
      <w:r w:rsidRPr="7818E956" w:rsidR="006D245C">
        <w:rPr>
          <w:rFonts w:ascii="Aptos" w:hAnsi="Aptos"/>
        </w:rPr>
        <w:t xml:space="preserve"> July 202</w:t>
      </w:r>
      <w:r w:rsidRPr="7818E956" w:rsidR="6326B1EB">
        <w:rPr>
          <w:rFonts w:ascii="Aptos" w:hAnsi="Aptos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375C261" w14:paraId="7B057C79" w14:textId="77777777">
        <w:tc>
          <w:tcPr>
            <w:tcW w:w="8856" w:type="dxa"/>
            <w:tcMar/>
          </w:tcPr>
          <w:p w:rsidR="006D245C" w:rsidRDefault="0091421C" w14:paraId="59DFD544" w14:textId="5963BC0F">
            <w:pPr/>
            <w:r w:rsidRPr="4375C261" w:rsidR="4375C261">
              <w:rPr>
                <w:rFonts w:ascii="Aptos" w:hAnsi="Aptos"/>
              </w:rPr>
              <w:t>None</w:t>
            </w: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4375C261" w14:paraId="2473C6EF" w14:textId="77777777">
        <w:tc>
          <w:tcPr>
            <w:tcW w:w="8856" w:type="dxa"/>
            <w:tcMar/>
          </w:tcPr>
          <w:p w:rsidR="006D245C" w:rsidRDefault="0091421C" w14:paraId="0D09131C" w14:textId="405B36DA">
            <w:pPr/>
            <w:r w:rsidRPr="4375C261" w:rsidR="4375C261">
              <w:rPr>
                <w:rFonts w:ascii="Aptos" w:hAnsi="Aptos"/>
              </w:rPr>
              <w:t xml:space="preserve">Participants should have SPSS downloaded on their computers prior to attending, as this is a hand-on practical session. </w:t>
            </w:r>
          </w:p>
          <w:p w:rsidR="006D245C" w:rsidP="4375C261" w:rsidRDefault="0091421C" w14:paraId="65B9D02A" w14:textId="6C4D2B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375C261" w:rsidR="4375C261">
              <w:rPr>
                <w:rFonts w:ascii="Aptos" w:hAnsi="Aptos"/>
              </w:rPr>
              <w:t xml:space="preserve">A free 14-day trial of SPSS is available at </w:t>
            </w:r>
            <w:hyperlink r:id="R3a9ef12183174b41">
              <w:r w:rsidRPr="4375C261" w:rsidR="4375C261">
                <w:rPr>
                  <w:rStyle w:val="Hyperlink"/>
                </w:rPr>
                <w:t>https://www.ibm.com/products/spss</w:t>
              </w:r>
            </w:hyperlink>
            <w:r w:rsidRPr="4375C261" w:rsidR="4375C261">
              <w:rPr>
                <w:rFonts w:ascii="Aptos" w:hAnsi="Aptos"/>
              </w:rPr>
              <w:t xml:space="preserve"> </w:t>
            </w: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798337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B911ED"/>
    <w:multiLevelType w:val="hybridMultilevel"/>
    <w:tmpl w:val="ED7A285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  <w:num w:numId="11" w16cid:durableId="2043824395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773B0"/>
    <w:rsid w:val="000D21E5"/>
    <w:rsid w:val="0015074B"/>
    <w:rsid w:val="001D5A37"/>
    <w:rsid w:val="001F51C3"/>
    <w:rsid w:val="0029639D"/>
    <w:rsid w:val="00326F90"/>
    <w:rsid w:val="004177BB"/>
    <w:rsid w:val="00524098"/>
    <w:rsid w:val="00634F3F"/>
    <w:rsid w:val="0068EDE3"/>
    <w:rsid w:val="006D124A"/>
    <w:rsid w:val="006D245C"/>
    <w:rsid w:val="007120D2"/>
    <w:rsid w:val="007527E3"/>
    <w:rsid w:val="007D059B"/>
    <w:rsid w:val="007D546F"/>
    <w:rsid w:val="00877577"/>
    <w:rsid w:val="008E1C34"/>
    <w:rsid w:val="008E46B7"/>
    <w:rsid w:val="0091421C"/>
    <w:rsid w:val="00957C91"/>
    <w:rsid w:val="0099551C"/>
    <w:rsid w:val="009A5563"/>
    <w:rsid w:val="009F77CC"/>
    <w:rsid w:val="00AA1D8D"/>
    <w:rsid w:val="00B11142"/>
    <w:rsid w:val="00B47730"/>
    <w:rsid w:val="00CB0664"/>
    <w:rsid w:val="00CF31C5"/>
    <w:rsid w:val="00D840CA"/>
    <w:rsid w:val="00D93D09"/>
    <w:rsid w:val="00DF4D47"/>
    <w:rsid w:val="00F81363"/>
    <w:rsid w:val="00FC693F"/>
    <w:rsid w:val="05BAD412"/>
    <w:rsid w:val="062C22F6"/>
    <w:rsid w:val="07CE6604"/>
    <w:rsid w:val="09122AF9"/>
    <w:rsid w:val="09D3747D"/>
    <w:rsid w:val="0B2A03E7"/>
    <w:rsid w:val="0E463B39"/>
    <w:rsid w:val="136D5593"/>
    <w:rsid w:val="181B918A"/>
    <w:rsid w:val="1884CE37"/>
    <w:rsid w:val="1B17C6D6"/>
    <w:rsid w:val="2ADEF804"/>
    <w:rsid w:val="2B267F9C"/>
    <w:rsid w:val="2B26F2C9"/>
    <w:rsid w:val="2BEB6175"/>
    <w:rsid w:val="3088DFF8"/>
    <w:rsid w:val="31031586"/>
    <w:rsid w:val="32C2A219"/>
    <w:rsid w:val="36678552"/>
    <w:rsid w:val="3793EB90"/>
    <w:rsid w:val="38C9BA57"/>
    <w:rsid w:val="3F83EFA5"/>
    <w:rsid w:val="4375C261"/>
    <w:rsid w:val="4757DA76"/>
    <w:rsid w:val="4AB1F5A4"/>
    <w:rsid w:val="4BDD58D2"/>
    <w:rsid w:val="52A51D15"/>
    <w:rsid w:val="58207288"/>
    <w:rsid w:val="6326B1EB"/>
    <w:rsid w:val="67A5992B"/>
    <w:rsid w:val="71741450"/>
    <w:rsid w:val="71946AE0"/>
    <w:rsid w:val="73317692"/>
    <w:rsid w:val="7818E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uiPriority w:val="99"/>
    <w:name w:val="Hyperlink"/>
    <w:basedOn w:val="DefaultParagraphFont"/>
    <w:unhideWhenUsed/>
    <w:rsid w:val="4375C2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microsoft.com/office/2016/09/relationships/commentsIds" Target="commentsIds.xml" Id="R0f2fae44418a4f78" /><Relationship Type="http://schemas.microsoft.com/office/2011/relationships/commentsExtended" Target="commentsExtended.xml" Id="R950157540fa1425e" /><Relationship Type="http://schemas.microsoft.com/office/2011/relationships/people" Target="people.xml" Id="Rccc3b37b959d4b92" /><Relationship Type="http://schemas.openxmlformats.org/officeDocument/2006/relationships/hyperlink" Target="https://www.ibm.com/products/spss" TargetMode="External" Id="R3a9ef12183174b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7</revision>
  <dcterms:created xsi:type="dcterms:W3CDTF">2026-07-08T18:24:00.0000000Z</dcterms:created>
  <dcterms:modified xsi:type="dcterms:W3CDTF">2026-07-18T09:13:57.7635910Z</dcterms:modified>
  <category/>
</coreProperties>
</file>